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[Host organization]</w:t>
      </w:r>
    </w:p>
    <w:p>
      <w:pPr>
        <w:spacing w:before="0" w:after="160"/>
        <w:jc w:val="center"/>
        <w:pBdr>
          <w:bottom w:val="single" w:sz="14" w:space="6" w:color="2F6B66"/>
        </w:pBdr>
      </w:pPr>
      <w:r>
        <w:rPr>
          <w:rFonts w:ascii="Calibri" w:hAnsi="Calibri"/>
          <w:b w:val="0"/>
          <w:i w:val="0"/>
          <w:color w:val="9A5B13"/>
          <w:sz w:val="17"/>
        </w:rPr>
        <w:t>[Host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[Host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[Host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[Confirmation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2F6B66"/>
          <w:sz w:val="27"/>
          <w:spacing w:val="44"/>
        </w:rPr>
        <w:t>REGISTRATION CONFIRMED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Your registration for </w:t>
      </w:r>
      <w:fldSimple w:instr=" MERGEFIELD &quot;Event Name&quot; \* MERGEFORMAT ">
        <w:r>
          <w:rPr>
            <w:rFonts w:ascii="Calibri" w:hAnsi="Calibri"/>
            <w:b w:val="0"/>
            <w:i/>
            <w:color w:val="5F6B76"/>
            <w:sz w:val="19"/>
          </w:rPr>
          <w:t>«Event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Attende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«Attendee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Thank you for registering for </w:t>
      </w:r>
      <w:fldSimple w:instr=" MERGEFIELD &quot;Ev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«Event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 We are pleased to confirm your place, and this letter is your record of registration. Keep your registration code handy; you will use it at check-in.</w:t>
      </w:r>
    </w:p>
    <w:p>
      <w:pPr>
        <w:spacing w:before="200" w:after="80"/>
      </w:pPr>
      <w:r>
        <w:rPr>
          <w:rFonts w:ascii="Calibri" w:hAnsi="Calibri"/>
          <w:b/>
          <w:i w:val="0"/>
          <w:color w:val="2F6B66"/>
          <w:sz w:val="18"/>
          <w:spacing w:val="24"/>
        </w:rPr>
        <w:t>YOUR REGISTRATION</w:t>
      </w:r>
    </w:p>
    <w:tbl>
      <w:tblPr>
        <w:tblW w:type="dxa" w:w="9792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  <w:tblInd w:w="130" w:type="dxa"/>
      </w:tblPr>
      <w:tblGrid>
        <w:gridCol w:w="3384"/>
        <w:gridCol w:w="6408"/>
      </w:tblGrid>
      <w:tr>
        <w:tc>
          <w:tcPr>
            <w:shd w:val="clear" w:fill="E8F1F0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9555F"/>
                <w:sz w:val="19"/>
              </w:rPr>
              <w:t>Event</w:t>
            </w:r>
          </w:p>
        </w:tc>
        <w:tc>
          <w:tcPr>
            <w:tcW w:w="6408" w:type="dxa"/>
          </w:tcPr>
          <w:p>
            <w:pPr>
              <w:spacing w:after="0"/>
            </w:pPr>
            <w:fldSimple w:instr=" MERGEFIELD &quot;Event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«Event Name»</w:t>
              </w:r>
            </w:fldSimple>
          </w:p>
        </w:tc>
      </w:tr>
      <w:tr>
        <w:tc>
          <w:tcPr>
            <w:shd w:val="clear" w:fill="E8F1F0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9555F"/>
                <w:sz w:val="19"/>
              </w:rPr>
              <w:t>Event date</w:t>
            </w:r>
          </w:p>
        </w:tc>
        <w:tc>
          <w:tcPr>
            <w:tcW w:w="6408" w:type="dxa"/>
          </w:tcPr>
          <w:p>
            <w:pPr>
              <w:spacing w:after="0"/>
            </w:pPr>
            <w:fldSimple w:instr=" MERGEFIELD &quot;Event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«Event Date»</w:t>
              </w:r>
            </w:fldSimple>
          </w:p>
        </w:tc>
      </w:tr>
      <w:tr>
        <w:tc>
          <w:tcPr>
            <w:shd w:val="clear" w:fill="D7E8E5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F6B66"/>
                <w:sz w:val="19"/>
              </w:rPr>
              <w:t>Registration code</w:t>
            </w:r>
          </w:p>
        </w:tc>
        <w:tc>
          <w:tcPr>
            <w:shd w:val="clear" w:fill="D7E8E5"/>
            <w:tcW w:w="6408" w:type="dxa"/>
          </w:tcPr>
          <w:p>
            <w:pPr>
              <w:spacing w:after="0"/>
            </w:pPr>
            <w:fldSimple w:instr=" MERGEFIELD &quot;Registration Code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«Registration Code»</w:t>
              </w:r>
            </w:fldSimple>
          </w:p>
        </w:tc>
      </w:tr>
      <w:tr>
        <w:tc>
          <w:tcPr>
            <w:shd w:val="clear" w:fill="E8F1F0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9555F"/>
                <w:sz w:val="19"/>
              </w:rPr>
              <w:t>Package</w:t>
            </w:r>
          </w:p>
        </w:tc>
        <w:tc>
          <w:tcPr>
            <w:tcW w:w="6408" w:type="dxa"/>
          </w:tcPr>
          <w:p>
            <w:pPr>
              <w:spacing w:after="0"/>
            </w:pPr>
            <w:fldSimple w:instr=" MERGEFIELD &quot;Registration Packag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«Registration Package»</w:t>
              </w:r>
            </w:fldSimple>
          </w:p>
        </w:tc>
      </w:tr>
      <w:tr>
        <w:tc>
          <w:tcPr>
            <w:shd w:val="clear" w:fill="E8F1F0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9555F"/>
                <w:sz w:val="19"/>
              </w:rPr>
              <w:t>Amount paid</w:t>
            </w:r>
          </w:p>
        </w:tc>
        <w:tc>
          <w:tcPr>
            <w:tcW w:w="6408" w:type="dxa"/>
          </w:tcPr>
          <w:p>
            <w:pPr>
              <w:spacing w:after="0"/>
            </w:pPr>
            <w:fldSimple w:instr=" MERGEFIELD &quot;Amount Pai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«Amount Paid»</w:t>
              </w:r>
            </w:fldSimple>
          </w:p>
        </w:tc>
      </w:tr>
      <w:tr>
        <w:tc>
          <w:tcPr>
            <w:shd w:val="clear" w:fill="E8F1F0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9555F"/>
                <w:sz w:val="19"/>
              </w:rPr>
              <w:t>Check-in opens</w:t>
            </w:r>
          </w:p>
        </w:tc>
        <w:tc>
          <w:tcPr>
            <w:tcW w:w="6408" w:type="dxa"/>
          </w:tcPr>
          <w:p>
            <w:pPr>
              <w:spacing w:after="0"/>
            </w:pPr>
            <w:fldSimple w:instr=" MERGEFIELD &quot;Check In Ti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«Check In Time»</w:t>
              </w:r>
            </w:fldSimple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Your payment of </w:t>
      </w:r>
      <w:fldSimple w:instr=" MERGEFIELD &quot;Amount Paid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«Amount Paid»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has been received in full, and no balance remains on your registration.</w:t>
      </w:r>
    </w:p>
    <w:p>
      <w:pPr>
        <w:spacing w:before="200" w:after="80"/>
      </w:pPr>
      <w:r>
        <w:rPr>
          <w:rFonts w:ascii="Calibri" w:hAnsi="Calibri"/>
          <w:b/>
          <w:i w:val="0"/>
          <w:color w:val="2F6B66"/>
          <w:sz w:val="18"/>
          <w:spacing w:val="24"/>
        </w:rPr>
        <w:t>BEFORE YOU ARRIVE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2F6B66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Bring a photo ID and your registration code, </w:t>
      </w:r>
      <w:fldSimple w:instr=" MERGEFIELD &quot;Registration Cod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«Registration Code»</w:t>
        </w:r>
      </w:fldSimple>
      <w:r>
        <w:rPr>
          <w:rFonts w:ascii="Calibri" w:hAnsi="Calibri"/>
          <w:b w:val="0"/>
          <w:i w:val="0"/>
          <w:color w:val="333B44"/>
          <w:sz w:val="20"/>
        </w:rPr>
        <w:t>, to the registration desk.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2F6B66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Check-in opens at </w:t>
      </w:r>
      <w:fldSimple w:instr=" MERGEFIELD &quot;Check In Tim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«Check In Time»</w:t>
        </w:r>
      </w:fldSimple>
      <w:r>
        <w:rPr>
          <w:rFonts w:ascii="Calibri" w:hAnsi="Calibri"/>
          <w:b w:val="0"/>
          <w:i w:val="0"/>
          <w:color w:val="333B44"/>
          <w:sz w:val="20"/>
        </w:rPr>
        <w:t>; arriving early keeps the lines short.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2F6B66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Need to make a change? Write to </w:t>
      </w:r>
      <w:r>
        <w:rPr>
          <w:rFonts w:ascii="Calibri" w:hAnsi="Calibri"/>
          <w:b w:val="0"/>
          <w:i w:val="0"/>
          <w:color w:val="9A5B13"/>
          <w:sz w:val="20"/>
        </w:rPr>
        <w:t>[Registrations email]</w:t>
      </w:r>
      <w:r>
        <w:rPr>
          <w:rFonts w:ascii="Calibri" w:hAnsi="Calibri"/>
          <w:b w:val="0"/>
          <w:i w:val="0"/>
          <w:color w:val="333B44"/>
          <w:sz w:val="20"/>
        </w:rPr>
        <w:t xml:space="preserve"> and include your registration code.</w:t>
      </w:r>
    </w:p>
    <w:p>
      <w:pPr>
        <w:spacing w:before="0" w:after="8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We look forward to welcoming you.</w:t>
      </w:r>
    </w:p>
    <w:p>
      <w:pPr>
        <w:spacing w:before="200" w:after="360"/>
        <w:keepNext/>
      </w:pPr>
      <w:r>
        <w:rPr>
          <w:rFonts w:ascii="Calibri" w:hAnsi="Calibri"/>
          <w:b w:val="0"/>
          <w:i w:val="0"/>
          <w:color w:val="333B44"/>
          <w:sz w:val="21"/>
        </w:rPr>
        <w:t>Warm regards,</w:t>
      </w: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[Registrations manager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for </w:t>
      </w:r>
      <w:r>
        <w:rPr>
          <w:rFonts w:ascii="Calibri" w:hAnsi="Calibri"/>
          <w:b w:val="0"/>
          <w:i w:val="0"/>
          <w:color w:val="9A5B13"/>
          <w:sz w:val="18"/>
        </w:rPr>
        <w:t>[Host organization]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confirmation is provided as general information and is not a tax invoice or receipt. Requirements for event payment records vary by country and region; review them with a professional if you need formal documentation.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Confirmation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